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lang w:val="en-US" w:eastAsia="zh-CN"/>
        </w:rPr>
        <w:t>Fig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</w:rPr>
        <w:t>ure</w:t>
      </w:r>
      <w:r>
        <w:rPr>
          <w:rFonts w:hint="default" w:ascii="Times New Roman" w:hAnsi="Times New Roman" w:eastAsia="黑体" w:cs="Times New Roman"/>
          <w:color w:val="auto"/>
          <w:kern w:val="2"/>
          <w:szCs w:val="18"/>
          <w:lang w:eastAsia="zh-CN" w:bidi="ar-SA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S1 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eastAsia="de-DE"/>
        </w:rPr>
        <w:t xml:space="preserve">Phylogenetic tree of </w:t>
      </w:r>
      <w:r>
        <w:rPr>
          <w:rFonts w:hint="default" w:ascii="Times New Roman" w:hAnsi="Times New Roman" w:eastAsia="宋体" w:cs="Times New Roman"/>
          <w:bCs w:val="0"/>
          <w:color w:val="auto"/>
          <w:kern w:val="2"/>
          <w:szCs w:val="20"/>
          <w:lang w:eastAsia="de-DE"/>
        </w:rPr>
        <w:t>GSK3</w:t>
      </w:r>
      <w:r>
        <w:rPr>
          <w:rFonts w:hint="default" w:ascii="Times New Roman" w:hAnsi="Times New Roman" w:eastAsia="宋体" w:cs="Times New Roman"/>
          <w:bCs w:val="0"/>
          <w:color w:val="auto"/>
          <w:kern w:val="2"/>
          <w:szCs w:val="20"/>
        </w:rPr>
        <w:t>s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eastAsia="de-DE"/>
        </w:rPr>
        <w:t xml:space="preserve"> from 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eastAsia="de-DE"/>
        </w:rPr>
        <w:t>Helianthus annuus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t xml:space="preserve"> (Ha)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eastAsia="de-DE"/>
        </w:rPr>
        <w:t xml:space="preserve">, 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eastAsia="de-DE"/>
        </w:rPr>
        <w:t>Oryza sativa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t xml:space="preserve"> (Os), 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instrText xml:space="preserve"> HYPERLINK "https://www.sciencedirect.com/science/article/pii/S0378111920308258" \t "https://scholar.lanfanshu.cn/_blank" </w:instrTex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t xml:space="preserve">Solanum 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instrText xml:space="preserve"> HYPERLINK "https://www.sciencedirect.com/science/article/pii/S0378111920308258" \t "https://scholar.lanfanshu.cn/_blank" </w:instrTex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t>tuberosum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t xml:space="preserve"> (St), 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t xml:space="preserve">Glycine max 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t xml:space="preserve">(Gm) 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eastAsia="de-DE"/>
        </w:rPr>
        <w:t xml:space="preserve">and 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eastAsia="de-DE"/>
        </w:rPr>
        <w:t>Arabidopsis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0"/>
          <w:lang w:val="en-US" w:eastAsia="zh-CN"/>
        </w:rPr>
        <w:t xml:space="preserve"> thaliana</w:t>
      </w:r>
      <w:r>
        <w:rPr>
          <w:rFonts w:hint="default" w:ascii="Times New Roman" w:hAnsi="Times New Roman" w:eastAsia="宋体" w:cs="Times New Roman"/>
          <w:color w:val="auto"/>
          <w:kern w:val="2"/>
          <w:szCs w:val="20"/>
          <w:lang w:val="en-US" w:eastAsia="zh-CN"/>
        </w:rPr>
        <w:t xml:space="preserve"> (At)</w:t>
      </w:r>
      <w:r>
        <w:rPr>
          <w:rFonts w:hint="eastAsia" w:ascii="Times New Roman" w:hAnsi="Times New Roman" w:eastAsia="宋体" w:cs="Times New Roman"/>
          <w:color w:val="auto"/>
          <w:kern w:val="2"/>
          <w:szCs w:val="20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Yjc0MjgyMTE1YjdmYWQ5MWVjOWJlNGI4MDQ1ZDUifQ=="/>
  </w:docVars>
  <w:rsids>
    <w:rsidRoot w:val="72526384"/>
    <w:rsid w:val="50BE1374"/>
    <w:rsid w:val="72526384"/>
    <w:rsid w:val="7C04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135</Characters>
  <Lines>0</Lines>
  <Paragraphs>0</Paragraphs>
  <TotalTime>5</TotalTime>
  <ScaleCrop>false</ScaleCrop>
  <LinksUpToDate>false</LinksUpToDate>
  <CharactersWithSpaces>157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2023-07-16T03:04:00Z</dcterms:created>
  <dc:creator>实用菊花</dc:creator>
  <cp:lastModifiedBy>summer</cp:lastModifiedBy>
  <dcterms:modified xsi:type="dcterms:W3CDTF">2024-06-25T07:44:20Z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20FC43DB690240FE80D626ACBD6A284C_13</vt:lpwstr>
  </property>
</Properties>
</file>